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1A5D29" w:rsidRDefault="005B6816" w:rsidP="0089206C">
      <w:pPr>
        <w:jc w:val="center"/>
        <w:rPr>
          <w:rFonts w:ascii="Arial" w:hAnsi="Arial" w:cs="Arial"/>
          <w:b/>
          <w:color w:val="005EB8"/>
          <w:sz w:val="36"/>
          <w:szCs w:val="40"/>
        </w:rPr>
      </w:pPr>
      <w:r w:rsidRPr="001A5D29">
        <w:rPr>
          <w:rFonts w:ascii="Arial" w:hAnsi="Arial" w:cs="Arial"/>
          <w:b/>
          <w:color w:val="005EB8"/>
          <w:sz w:val="36"/>
          <w:szCs w:val="40"/>
        </w:rPr>
        <w:t xml:space="preserve">Action card: </w:t>
      </w:r>
      <w:r w:rsidR="001A5D29" w:rsidRPr="001A5D29">
        <w:rPr>
          <w:rFonts w:ascii="Arial" w:hAnsi="Arial" w:cs="Arial"/>
          <w:b/>
          <w:color w:val="005EB8"/>
          <w:sz w:val="36"/>
          <w:szCs w:val="40"/>
        </w:rPr>
        <w:t>Cardiac c</w:t>
      </w:r>
      <w:r w:rsidRPr="001A5D29">
        <w:rPr>
          <w:rFonts w:ascii="Arial" w:hAnsi="Arial" w:cs="Arial"/>
          <w:b/>
          <w:color w:val="005EB8"/>
          <w:sz w:val="36"/>
          <w:szCs w:val="40"/>
        </w:rPr>
        <w:t>atheter labs – For consultants</w:t>
      </w:r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 xml:space="preserve">Your procedure list </w:t>
      </w:r>
      <w:proofErr w:type="gramStart"/>
      <w:r w:rsidRPr="002D4FA0">
        <w:rPr>
          <w:rFonts w:ascii="Arial" w:hAnsi="Arial" w:cs="Arial"/>
          <w:szCs w:val="24"/>
        </w:rPr>
        <w:t>will be emailed</w:t>
      </w:r>
      <w:proofErr w:type="gramEnd"/>
      <w:r w:rsidRPr="002D4FA0">
        <w:rPr>
          <w:rFonts w:ascii="Arial" w:hAnsi="Arial" w:cs="Arial"/>
          <w:szCs w:val="24"/>
        </w:rPr>
        <w:t xml:space="preserve"> to you around noon on the working day prior to your planned list. It will contain the following in</w:t>
      </w:r>
      <w:r w:rsidRPr="002D4FA0">
        <w:rPr>
          <w:rFonts w:ascii="Arial" w:hAnsi="Arial" w:cs="Arial"/>
          <w:szCs w:val="24"/>
        </w:rPr>
        <w:t>f</w:t>
      </w:r>
      <w:r w:rsidRPr="002D4FA0">
        <w:rPr>
          <w:rFonts w:ascii="Arial" w:hAnsi="Arial" w:cs="Arial"/>
          <w:szCs w:val="24"/>
        </w:rPr>
        <w:t>ormation</w:t>
      </w:r>
      <w:r w:rsidRPr="002D4FA0">
        <w:rPr>
          <w:rFonts w:ascii="Arial" w:hAnsi="Arial" w:cs="Arial"/>
          <w:szCs w:val="24"/>
        </w:rPr>
        <w:t xml:space="preserve">: </w:t>
      </w:r>
    </w:p>
    <w:p w:rsidR="002D4FA0" w:rsidRPr="002D4FA0" w:rsidRDefault="002D4FA0" w:rsidP="002D4FA0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The lab in which you will work</w:t>
      </w:r>
    </w:p>
    <w:p w:rsidR="002D4FA0" w:rsidRPr="002D4FA0" w:rsidRDefault="002D4FA0" w:rsidP="002D4FA0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The list order</w:t>
      </w:r>
      <w:bookmarkStart w:id="0" w:name="_GoBack"/>
      <w:bookmarkEnd w:id="0"/>
    </w:p>
    <w:p w:rsidR="002D4FA0" w:rsidRPr="002D4FA0" w:rsidRDefault="002D4FA0" w:rsidP="002D4FA0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The patient cohort for infection prevention and control</w:t>
      </w:r>
    </w:p>
    <w:p w:rsidR="002D4FA0" w:rsidRPr="002D4FA0" w:rsidRDefault="002D4FA0" w:rsidP="002D4FA0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The intended procedure</w:t>
      </w:r>
    </w:p>
    <w:p w:rsidR="002D4FA0" w:rsidRPr="002D4FA0" w:rsidRDefault="002D4FA0" w:rsidP="002D4FA0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The location in which the patient will be recovered</w:t>
      </w:r>
    </w:p>
    <w:p w:rsid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The list order is fixed. Any changes to the order, with the exception of a clinical emergency (</w:t>
      </w:r>
      <w:proofErr w:type="spellStart"/>
      <w:r w:rsidRPr="002D4FA0">
        <w:rPr>
          <w:rFonts w:ascii="Arial" w:hAnsi="Arial" w:cs="Arial"/>
          <w:szCs w:val="24"/>
        </w:rPr>
        <w:t>eg</w:t>
      </w:r>
      <w:proofErr w:type="spellEnd"/>
      <w:r w:rsidRPr="002D4FA0">
        <w:rPr>
          <w:rFonts w:ascii="Arial" w:hAnsi="Arial" w:cs="Arial"/>
          <w:szCs w:val="24"/>
        </w:rPr>
        <w:t xml:space="preserve"> PAMI) need to </w:t>
      </w:r>
      <w:proofErr w:type="gramStart"/>
      <w:r w:rsidRPr="002D4FA0">
        <w:rPr>
          <w:rFonts w:ascii="Arial" w:hAnsi="Arial" w:cs="Arial"/>
          <w:szCs w:val="24"/>
        </w:rPr>
        <w:t>be discussed</w:t>
      </w:r>
      <w:proofErr w:type="gramEnd"/>
      <w:r w:rsidRPr="002D4FA0">
        <w:rPr>
          <w:rFonts w:ascii="Arial" w:hAnsi="Arial" w:cs="Arial"/>
          <w:szCs w:val="24"/>
        </w:rPr>
        <w:t xml:space="preserve"> with Mark O’Neill (CRM) or Brian Clapp (Structural</w:t>
      </w:r>
      <w:r w:rsidRPr="002D4FA0"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/</w:t>
      </w:r>
      <w:r w:rsidRPr="002D4FA0"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 xml:space="preserve">Intervention). As patients are </w:t>
      </w:r>
      <w:proofErr w:type="spellStart"/>
      <w:r w:rsidRPr="002D4FA0">
        <w:rPr>
          <w:rFonts w:ascii="Arial" w:hAnsi="Arial" w:cs="Arial"/>
          <w:szCs w:val="24"/>
        </w:rPr>
        <w:t>cohorted</w:t>
      </w:r>
      <w:proofErr w:type="spellEnd"/>
      <w:r w:rsidRPr="002D4FA0">
        <w:rPr>
          <w:rFonts w:ascii="Arial" w:hAnsi="Arial" w:cs="Arial"/>
          <w:szCs w:val="24"/>
        </w:rPr>
        <w:t xml:space="preserve">, there are limited recovery slots for each cohort, so list changes </w:t>
      </w:r>
      <w:proofErr w:type="gramStart"/>
      <w:r w:rsidRPr="002D4FA0">
        <w:rPr>
          <w:rFonts w:ascii="Arial" w:hAnsi="Arial" w:cs="Arial"/>
          <w:szCs w:val="24"/>
        </w:rPr>
        <w:t>are expected</w:t>
      </w:r>
      <w:proofErr w:type="gramEnd"/>
      <w:r w:rsidRPr="002D4FA0">
        <w:rPr>
          <w:rFonts w:ascii="Arial" w:hAnsi="Arial" w:cs="Arial"/>
          <w:szCs w:val="24"/>
        </w:rPr>
        <w:t xml:space="preserve"> to be minimal. </w:t>
      </w:r>
      <w:proofErr w:type="gramStart"/>
      <w:r w:rsidRPr="002D4FA0">
        <w:rPr>
          <w:rFonts w:ascii="Arial" w:hAnsi="Arial" w:cs="Arial"/>
          <w:szCs w:val="24"/>
        </w:rPr>
        <w:t>Urgent ward patients will be filtered by Brian and Mark, who will discuss any addition</w:t>
      </w:r>
      <w:proofErr w:type="gramEnd"/>
      <w:r w:rsidRPr="002D4FA0"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b/>
          <w:szCs w:val="24"/>
        </w:rPr>
        <w:t>Team brief is at 8am</w:t>
      </w:r>
      <w:r>
        <w:rPr>
          <w:rFonts w:ascii="Arial" w:hAnsi="Arial" w:cs="Arial"/>
          <w:b/>
          <w:szCs w:val="24"/>
        </w:rPr>
        <w:t>.</w:t>
      </w:r>
      <w:r w:rsidRPr="002D4FA0">
        <w:rPr>
          <w:rFonts w:ascii="Arial" w:hAnsi="Arial" w:cs="Arial"/>
          <w:szCs w:val="24"/>
        </w:rPr>
        <w:t xml:space="preserve"> Initially, for social distancing, this will occur in the lab in which you are operating, hence</w:t>
      </w:r>
      <w:r>
        <w:rPr>
          <w:rFonts w:ascii="Arial" w:hAnsi="Arial" w:cs="Arial"/>
          <w:szCs w:val="24"/>
        </w:rPr>
        <w:t>,</w:t>
      </w:r>
      <w:r w:rsidRPr="002D4FA0">
        <w:rPr>
          <w:rFonts w:ascii="Arial" w:hAnsi="Arial" w:cs="Arial"/>
          <w:szCs w:val="24"/>
        </w:rPr>
        <w:t xml:space="preserve"> in blue scrubs. Vascular access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 xml:space="preserve">knife to skin </w:t>
      </w:r>
      <w:proofErr w:type="gramStart"/>
      <w:r w:rsidRPr="002D4FA0">
        <w:rPr>
          <w:rFonts w:ascii="Arial" w:hAnsi="Arial" w:cs="Arial"/>
          <w:szCs w:val="24"/>
        </w:rPr>
        <w:t>is planned</w:t>
      </w:r>
      <w:proofErr w:type="gramEnd"/>
      <w:r w:rsidRPr="002D4FA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for</w:t>
      </w:r>
      <w:r w:rsidRPr="002D4FA0">
        <w:rPr>
          <w:rFonts w:ascii="Arial" w:hAnsi="Arial" w:cs="Arial"/>
          <w:szCs w:val="24"/>
        </w:rPr>
        <w:t xml:space="preserve"> 8:30</w:t>
      </w:r>
      <w:r>
        <w:rPr>
          <w:rFonts w:ascii="Arial" w:hAnsi="Arial" w:cs="Arial"/>
          <w:szCs w:val="24"/>
        </w:rPr>
        <w:t>am.</w:t>
      </w:r>
    </w:p>
    <w:p w:rsidR="002D4FA0" w:rsidRDefault="002D4FA0" w:rsidP="002D4F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Pr="002D4FA0">
        <w:rPr>
          <w:rFonts w:ascii="Arial" w:hAnsi="Arial" w:cs="Arial"/>
          <w:szCs w:val="24"/>
        </w:rPr>
        <w:t xml:space="preserve"> standard end of day </w:t>
      </w:r>
      <w:proofErr w:type="gramStart"/>
      <w:r w:rsidRPr="002D4FA0">
        <w:rPr>
          <w:rFonts w:ascii="Arial" w:hAnsi="Arial" w:cs="Arial"/>
          <w:szCs w:val="24"/>
        </w:rPr>
        <w:t>is planned</w:t>
      </w:r>
      <w:proofErr w:type="gramEnd"/>
      <w:r w:rsidRPr="002D4FA0">
        <w:rPr>
          <w:rFonts w:ascii="Arial" w:hAnsi="Arial" w:cs="Arial"/>
          <w:szCs w:val="24"/>
        </w:rPr>
        <w:t xml:space="preserve"> to be 4pm </w:t>
      </w:r>
      <w:r>
        <w:rPr>
          <w:rFonts w:ascii="Arial" w:hAnsi="Arial" w:cs="Arial"/>
          <w:szCs w:val="24"/>
        </w:rPr>
        <w:t>(</w:t>
      </w:r>
      <w:r w:rsidRPr="002D4FA0">
        <w:rPr>
          <w:rFonts w:ascii="Arial" w:hAnsi="Arial" w:cs="Arial"/>
          <w:szCs w:val="24"/>
        </w:rPr>
        <w:t>or earlier</w:t>
      </w:r>
      <w:r>
        <w:rPr>
          <w:rFonts w:ascii="Arial" w:hAnsi="Arial" w:cs="Arial"/>
          <w:szCs w:val="24"/>
        </w:rPr>
        <w:t>)</w:t>
      </w:r>
      <w:r w:rsidRPr="002D4FA0"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rPr>
          <w:rFonts w:ascii="Arial" w:hAnsi="Arial" w:cs="Arial"/>
          <w:b/>
          <w:szCs w:val="24"/>
        </w:rPr>
      </w:pPr>
      <w:r w:rsidRPr="002D4FA0">
        <w:rPr>
          <w:rFonts w:ascii="Arial" w:hAnsi="Arial" w:cs="Arial"/>
          <w:b/>
          <w:szCs w:val="24"/>
        </w:rPr>
        <w:t xml:space="preserve">Following </w:t>
      </w:r>
      <w:r w:rsidRPr="002D4FA0">
        <w:rPr>
          <w:rFonts w:ascii="Arial" w:hAnsi="Arial" w:cs="Arial"/>
          <w:b/>
          <w:szCs w:val="24"/>
        </w:rPr>
        <w:t>the t</w:t>
      </w:r>
      <w:r w:rsidRPr="002D4FA0">
        <w:rPr>
          <w:rFonts w:ascii="Arial" w:hAnsi="Arial" w:cs="Arial"/>
          <w:b/>
          <w:szCs w:val="24"/>
        </w:rPr>
        <w:t xml:space="preserve">eam </w:t>
      </w:r>
      <w:proofErr w:type="gramStart"/>
      <w:r w:rsidRPr="002D4FA0">
        <w:rPr>
          <w:rFonts w:ascii="Arial" w:hAnsi="Arial" w:cs="Arial"/>
          <w:b/>
          <w:szCs w:val="24"/>
        </w:rPr>
        <w:t>b</w:t>
      </w:r>
      <w:r w:rsidRPr="002D4FA0">
        <w:rPr>
          <w:rFonts w:ascii="Arial" w:hAnsi="Arial" w:cs="Arial"/>
          <w:b/>
          <w:szCs w:val="24"/>
        </w:rPr>
        <w:t>rief</w:t>
      </w:r>
      <w:proofErr w:type="gramEnd"/>
      <w:r w:rsidRPr="002D4FA0">
        <w:rPr>
          <w:rFonts w:ascii="Arial" w:hAnsi="Arial" w:cs="Arial"/>
          <w:b/>
          <w:szCs w:val="24"/>
        </w:rPr>
        <w:t xml:space="preserve"> you will don PPE and then perform the procedure. </w:t>
      </w:r>
    </w:p>
    <w:p w:rsidR="002D4FA0" w:rsidRPr="002D4FA0" w:rsidRDefault="002D4FA0" w:rsidP="002D4FA0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 xml:space="preserve">A standard trolley </w:t>
      </w:r>
      <w:r w:rsidRPr="002D4FA0">
        <w:rPr>
          <w:rFonts w:ascii="Arial" w:hAnsi="Arial" w:cs="Arial"/>
          <w:szCs w:val="24"/>
        </w:rPr>
        <w:t>will be</w:t>
      </w:r>
      <w:r w:rsidRPr="002D4FA0">
        <w:rPr>
          <w:rFonts w:ascii="Arial" w:hAnsi="Arial" w:cs="Arial"/>
          <w:szCs w:val="24"/>
        </w:rPr>
        <w:t xml:space="preserve"> prepared</w:t>
      </w:r>
      <w:r w:rsidRPr="002D4FA0"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 xml:space="preserve">If you prefer a different set up, please send through a </w:t>
      </w:r>
      <w:proofErr w:type="gramStart"/>
      <w:r w:rsidRPr="002D4FA0">
        <w:rPr>
          <w:rFonts w:ascii="Arial" w:hAnsi="Arial" w:cs="Arial"/>
          <w:szCs w:val="24"/>
        </w:rPr>
        <w:t>list which</w:t>
      </w:r>
      <w:proofErr w:type="gramEnd"/>
      <w:r w:rsidRPr="002D4FA0">
        <w:rPr>
          <w:rFonts w:ascii="Arial" w:hAnsi="Arial" w:cs="Arial"/>
          <w:szCs w:val="24"/>
        </w:rPr>
        <w:t xml:space="preserve"> will become your standard</w:t>
      </w:r>
      <w:r w:rsidRPr="002D4FA0">
        <w:rPr>
          <w:rFonts w:ascii="Arial" w:hAnsi="Arial" w:cs="Arial"/>
          <w:szCs w:val="24"/>
        </w:rPr>
        <w:t>.</w:t>
      </w:r>
      <w:r w:rsidRPr="002D4FA0"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Y</w:t>
      </w:r>
      <w:r w:rsidRPr="002D4FA0">
        <w:rPr>
          <w:rFonts w:ascii="Arial" w:hAnsi="Arial" w:cs="Arial"/>
          <w:szCs w:val="24"/>
        </w:rPr>
        <w:t>ou can do this for different procedures.</w:t>
      </w:r>
    </w:p>
    <w:p w:rsidR="002D4FA0" w:rsidRPr="002D4FA0" w:rsidRDefault="002D4FA0" w:rsidP="00775A66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When the procedure is finished</w:t>
      </w:r>
      <w:r w:rsidRPr="002D4FA0">
        <w:rPr>
          <w:rFonts w:ascii="Arial" w:hAnsi="Arial" w:cs="Arial"/>
          <w:szCs w:val="24"/>
        </w:rPr>
        <w:t>,</w:t>
      </w:r>
      <w:r w:rsidRPr="002D4FA0">
        <w:rPr>
          <w:rFonts w:ascii="Arial" w:hAnsi="Arial" w:cs="Arial"/>
          <w:szCs w:val="24"/>
        </w:rPr>
        <w:t xml:space="preserve"> the exit is through the double doors, where you </w:t>
      </w:r>
      <w:r w:rsidRPr="002D4FA0">
        <w:rPr>
          <w:rFonts w:ascii="Arial" w:hAnsi="Arial" w:cs="Arial"/>
          <w:szCs w:val="24"/>
        </w:rPr>
        <w:t>will</w:t>
      </w:r>
      <w:r w:rsidRPr="002D4FA0">
        <w:rPr>
          <w:rFonts w:ascii="Arial" w:hAnsi="Arial" w:cs="Arial"/>
          <w:szCs w:val="24"/>
        </w:rPr>
        <w:t xml:space="preserve"> complete doffing. Please do not exit through the control rooms</w:t>
      </w:r>
      <w:r w:rsidRPr="002D4FA0"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rPr>
          <w:rFonts w:ascii="Arial" w:hAnsi="Arial" w:cs="Arial"/>
          <w:b/>
          <w:szCs w:val="24"/>
        </w:rPr>
      </w:pPr>
      <w:r w:rsidRPr="002D4FA0">
        <w:rPr>
          <w:rFonts w:ascii="Arial" w:hAnsi="Arial" w:cs="Arial"/>
          <w:b/>
          <w:szCs w:val="24"/>
        </w:rPr>
        <w:t>Once doffed the following tasks need to be completed:</w:t>
      </w:r>
    </w:p>
    <w:p w:rsidR="002D4FA0" w:rsidRPr="002D4FA0" w:rsidRDefault="002D4FA0" w:rsidP="002D4FA0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Next elective patient needs to be consented (Evan Jones)</w:t>
      </w:r>
      <w:r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TOMCAT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EDL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2D4FA0">
        <w:rPr>
          <w:rFonts w:ascii="Arial" w:hAnsi="Arial" w:cs="Arial"/>
          <w:szCs w:val="24"/>
        </w:rPr>
        <w:t>Medchart</w:t>
      </w:r>
      <w:proofErr w:type="spellEnd"/>
      <w:r w:rsidRPr="002D4FA0">
        <w:rPr>
          <w:rFonts w:ascii="Arial" w:hAnsi="Arial" w:cs="Arial"/>
          <w:szCs w:val="24"/>
        </w:rPr>
        <w:t xml:space="preserve"> completed</w:t>
      </w:r>
      <w:r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For device patients: EPR request for CXR</w:t>
      </w:r>
      <w:r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rPr>
          <w:rFonts w:ascii="Arial" w:hAnsi="Arial" w:cs="Arial"/>
          <w:i/>
          <w:szCs w:val="24"/>
        </w:rPr>
      </w:pPr>
      <w:r w:rsidRPr="002D4FA0">
        <w:rPr>
          <w:rFonts w:ascii="Arial" w:hAnsi="Arial" w:cs="Arial"/>
          <w:i/>
          <w:szCs w:val="24"/>
        </w:rPr>
        <w:t xml:space="preserve">These tasks </w:t>
      </w:r>
      <w:proofErr w:type="gramStart"/>
      <w:r w:rsidRPr="002D4FA0">
        <w:rPr>
          <w:rFonts w:ascii="Arial" w:hAnsi="Arial" w:cs="Arial"/>
          <w:i/>
          <w:szCs w:val="24"/>
        </w:rPr>
        <w:t>should be allocated</w:t>
      </w:r>
      <w:proofErr w:type="gramEnd"/>
      <w:r w:rsidRPr="002D4FA0">
        <w:rPr>
          <w:rFonts w:ascii="Arial" w:hAnsi="Arial" w:cs="Arial"/>
          <w:i/>
          <w:szCs w:val="24"/>
        </w:rPr>
        <w:t xml:space="preserve"> between yourself and the </w:t>
      </w:r>
      <w:proofErr w:type="spellStart"/>
      <w:r w:rsidRPr="002D4FA0">
        <w:rPr>
          <w:rFonts w:ascii="Arial" w:hAnsi="Arial" w:cs="Arial"/>
          <w:i/>
          <w:szCs w:val="24"/>
        </w:rPr>
        <w:t>SpR</w:t>
      </w:r>
      <w:r w:rsidRPr="002D4FA0">
        <w:rPr>
          <w:rFonts w:ascii="Arial" w:hAnsi="Arial" w:cs="Arial"/>
          <w:i/>
          <w:szCs w:val="24"/>
        </w:rPr>
        <w:t>.</w:t>
      </w:r>
      <w:proofErr w:type="spellEnd"/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Once the lab is cleaned</w:t>
      </w:r>
      <w:r>
        <w:rPr>
          <w:rFonts w:ascii="Arial" w:hAnsi="Arial" w:cs="Arial"/>
          <w:szCs w:val="24"/>
        </w:rPr>
        <w:t>,</w:t>
      </w:r>
      <w:r w:rsidRPr="002D4FA0">
        <w:rPr>
          <w:rFonts w:ascii="Arial" w:hAnsi="Arial" w:cs="Arial"/>
          <w:szCs w:val="24"/>
        </w:rPr>
        <w:t xml:space="preserve"> the next patient will be on their way so please be prepared for the next case</w:t>
      </w:r>
      <w:r>
        <w:rPr>
          <w:rFonts w:ascii="Arial" w:hAnsi="Arial" w:cs="Arial"/>
          <w:szCs w:val="24"/>
        </w:rPr>
        <w:t>.</w:t>
      </w:r>
    </w:p>
    <w:p w:rsidR="002D4FA0" w:rsidRDefault="002D4FA0" w:rsidP="002D4FA0">
      <w:pPr>
        <w:rPr>
          <w:rFonts w:ascii="Arial" w:hAnsi="Arial" w:cs="Arial"/>
          <w:szCs w:val="24"/>
        </w:rPr>
      </w:pPr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 xml:space="preserve">The only patients who are to be consented on the </w:t>
      </w:r>
      <w:proofErr w:type="gramStart"/>
      <w:r w:rsidRPr="002D4FA0">
        <w:rPr>
          <w:rFonts w:ascii="Arial" w:hAnsi="Arial" w:cs="Arial"/>
          <w:szCs w:val="24"/>
        </w:rPr>
        <w:t>4</w:t>
      </w:r>
      <w:r w:rsidRPr="002D4FA0">
        <w:rPr>
          <w:rFonts w:ascii="Arial" w:hAnsi="Arial" w:cs="Arial"/>
          <w:szCs w:val="24"/>
          <w:vertAlign w:val="superscript"/>
        </w:rPr>
        <w:t>th</w:t>
      </w:r>
      <w:proofErr w:type="gramEnd"/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floor are treat and transfer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PAMI</w:t>
      </w:r>
      <w:r>
        <w:rPr>
          <w:rFonts w:ascii="Arial" w:hAnsi="Arial" w:cs="Arial"/>
          <w:szCs w:val="24"/>
        </w:rPr>
        <w:t xml:space="preserve"> </w:t>
      </w:r>
      <w:r w:rsidRPr="002D4FA0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e</w:t>
      </w:r>
      <w:r w:rsidRPr="002D4FA0">
        <w:rPr>
          <w:rFonts w:ascii="Arial" w:hAnsi="Arial" w:cs="Arial"/>
          <w:szCs w:val="24"/>
        </w:rPr>
        <w:t>mergency patients (</w:t>
      </w:r>
      <w:r>
        <w:rPr>
          <w:rFonts w:ascii="Arial" w:hAnsi="Arial" w:cs="Arial"/>
          <w:szCs w:val="24"/>
        </w:rPr>
        <w:t>a</w:t>
      </w:r>
      <w:r w:rsidRPr="002D4FA0">
        <w:rPr>
          <w:rFonts w:ascii="Arial" w:hAnsi="Arial" w:cs="Arial"/>
          <w:szCs w:val="24"/>
        </w:rPr>
        <w:t xml:space="preserve">rrival: </w:t>
      </w:r>
      <w:r>
        <w:rPr>
          <w:rFonts w:ascii="Arial" w:hAnsi="Arial" w:cs="Arial"/>
          <w:szCs w:val="24"/>
        </w:rPr>
        <w:t>r</w:t>
      </w:r>
      <w:r w:rsidRPr="002D4FA0">
        <w:rPr>
          <w:rFonts w:ascii="Arial" w:hAnsi="Arial" w:cs="Arial"/>
          <w:szCs w:val="24"/>
        </w:rPr>
        <w:t>ecovery).</w:t>
      </w:r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Inpatients should have been consented on the ward prior to the procedure.</w:t>
      </w:r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>Leads remain in the lab once you have chosen a set for the day</w:t>
      </w:r>
      <w:r>
        <w:rPr>
          <w:rFonts w:ascii="Arial" w:hAnsi="Arial" w:cs="Arial"/>
          <w:szCs w:val="24"/>
        </w:rPr>
        <w:t>,</w:t>
      </w:r>
      <w:r w:rsidRPr="002D4FA0">
        <w:rPr>
          <w:rFonts w:ascii="Arial" w:hAnsi="Arial" w:cs="Arial"/>
          <w:szCs w:val="24"/>
        </w:rPr>
        <w:t xml:space="preserve"> and </w:t>
      </w:r>
      <w:proofErr w:type="gramStart"/>
      <w:r w:rsidRPr="002D4FA0">
        <w:rPr>
          <w:rFonts w:ascii="Arial" w:hAnsi="Arial" w:cs="Arial"/>
          <w:szCs w:val="24"/>
        </w:rPr>
        <w:t>are cleaned</w:t>
      </w:r>
      <w:proofErr w:type="gramEnd"/>
      <w:r w:rsidRPr="002D4FA0">
        <w:rPr>
          <w:rFonts w:ascii="Arial" w:hAnsi="Arial" w:cs="Arial"/>
          <w:szCs w:val="24"/>
        </w:rPr>
        <w:t xml:space="preserve"> between cases. At the end of the day</w:t>
      </w:r>
      <w:r>
        <w:rPr>
          <w:rFonts w:ascii="Arial" w:hAnsi="Arial" w:cs="Arial"/>
          <w:szCs w:val="24"/>
        </w:rPr>
        <w:t>,</w:t>
      </w:r>
      <w:r w:rsidRPr="002D4FA0">
        <w:rPr>
          <w:rFonts w:ascii="Arial" w:hAnsi="Arial" w:cs="Arial"/>
          <w:szCs w:val="24"/>
        </w:rPr>
        <w:t xml:space="preserve"> they </w:t>
      </w:r>
      <w:proofErr w:type="gramStart"/>
      <w:r w:rsidRPr="002D4FA0">
        <w:rPr>
          <w:rFonts w:ascii="Arial" w:hAnsi="Arial" w:cs="Arial"/>
          <w:szCs w:val="24"/>
        </w:rPr>
        <w:t>are cleaned and left outside</w:t>
      </w:r>
      <w:proofErr w:type="gramEnd"/>
      <w:r w:rsidRPr="002D4FA0">
        <w:rPr>
          <w:rFonts w:ascii="Arial" w:hAnsi="Arial" w:cs="Arial"/>
          <w:szCs w:val="24"/>
        </w:rPr>
        <w:t>.</w:t>
      </w:r>
    </w:p>
    <w:p w:rsidR="002D4FA0" w:rsidRPr="002D4FA0" w:rsidRDefault="002D4FA0" w:rsidP="002D4FA0">
      <w:pPr>
        <w:rPr>
          <w:rFonts w:ascii="Arial" w:hAnsi="Arial" w:cs="Arial"/>
          <w:szCs w:val="24"/>
        </w:rPr>
      </w:pPr>
      <w:r w:rsidRPr="002D4FA0">
        <w:rPr>
          <w:rFonts w:ascii="Arial" w:hAnsi="Arial" w:cs="Arial"/>
          <w:szCs w:val="24"/>
        </w:rPr>
        <w:t xml:space="preserve">At the end of every list there is a mandatory debrief to discuss what worked well, and what </w:t>
      </w:r>
      <w:proofErr w:type="gramStart"/>
      <w:r w:rsidRPr="002D4FA0">
        <w:rPr>
          <w:rFonts w:ascii="Arial" w:hAnsi="Arial" w:cs="Arial"/>
          <w:szCs w:val="24"/>
        </w:rPr>
        <w:t>could be improved</w:t>
      </w:r>
      <w:proofErr w:type="gramEnd"/>
      <w:r w:rsidRPr="002D4FA0">
        <w:rPr>
          <w:rFonts w:ascii="Arial" w:hAnsi="Arial" w:cs="Arial"/>
          <w:szCs w:val="24"/>
        </w:rPr>
        <w:t xml:space="preserve">. This </w:t>
      </w:r>
      <w:proofErr w:type="gramStart"/>
      <w:r w:rsidRPr="002D4FA0">
        <w:rPr>
          <w:rFonts w:ascii="Arial" w:hAnsi="Arial" w:cs="Arial"/>
          <w:szCs w:val="24"/>
        </w:rPr>
        <w:t>is fed</w:t>
      </w:r>
      <w:proofErr w:type="gramEnd"/>
      <w:r w:rsidRPr="002D4FA0">
        <w:rPr>
          <w:rFonts w:ascii="Arial" w:hAnsi="Arial" w:cs="Arial"/>
          <w:szCs w:val="24"/>
        </w:rPr>
        <w:t xml:space="preserve"> back to the organising group to try </w:t>
      </w:r>
      <w:r w:rsidRPr="002D4FA0">
        <w:rPr>
          <w:rFonts w:ascii="Arial" w:hAnsi="Arial" w:cs="Arial"/>
          <w:szCs w:val="24"/>
        </w:rPr>
        <w:t>to</w:t>
      </w:r>
      <w:r w:rsidRPr="002D4FA0">
        <w:rPr>
          <w:rFonts w:ascii="Arial" w:hAnsi="Arial" w:cs="Arial"/>
          <w:szCs w:val="24"/>
        </w:rPr>
        <w:t xml:space="preserve"> improve the service.</w:t>
      </w:r>
    </w:p>
    <w:p w:rsidR="00D97E41" w:rsidRPr="0089206C" w:rsidRDefault="002D4FA0" w:rsidP="002D4FA0">
      <w:pPr>
        <w:rPr>
          <w:rFonts w:ascii="Arial" w:hAnsi="Arial" w:cs="Arial"/>
          <w:sz w:val="24"/>
          <w:szCs w:val="24"/>
        </w:rPr>
      </w:pPr>
      <w:r w:rsidRPr="002D4FA0">
        <w:rPr>
          <w:rFonts w:ascii="Arial" w:hAnsi="Arial" w:cs="Arial"/>
          <w:szCs w:val="24"/>
        </w:rPr>
        <w:t xml:space="preserve">Process data </w:t>
      </w:r>
      <w:proofErr w:type="gramStart"/>
      <w:r w:rsidRPr="002D4FA0">
        <w:rPr>
          <w:rFonts w:ascii="Arial" w:hAnsi="Arial" w:cs="Arial"/>
          <w:szCs w:val="24"/>
        </w:rPr>
        <w:t>will be shared</w:t>
      </w:r>
      <w:proofErr w:type="gramEnd"/>
      <w:r w:rsidRPr="002D4FA0">
        <w:rPr>
          <w:rFonts w:ascii="Arial" w:hAnsi="Arial" w:cs="Arial"/>
          <w:szCs w:val="24"/>
        </w:rPr>
        <w:t xml:space="preserve"> at the M&amp;M Audit </w:t>
      </w:r>
      <w:r>
        <w:rPr>
          <w:rFonts w:ascii="Arial" w:hAnsi="Arial" w:cs="Arial"/>
          <w:szCs w:val="24"/>
        </w:rPr>
        <w:t>and</w:t>
      </w:r>
      <w:r w:rsidRPr="002D4FA0">
        <w:rPr>
          <w:rFonts w:ascii="Arial" w:hAnsi="Arial" w:cs="Arial"/>
          <w:szCs w:val="24"/>
        </w:rPr>
        <w:t xml:space="preserve"> Clinical Governance meeting.</w:t>
      </w:r>
      <w:r w:rsidRPr="0089206C">
        <w:rPr>
          <w:rFonts w:ascii="Arial" w:hAnsi="Arial" w:cs="Arial"/>
          <w:sz w:val="24"/>
          <w:szCs w:val="24"/>
        </w:rPr>
        <w:t xml:space="preserve"> </w:t>
      </w:r>
    </w:p>
    <w:sectPr w:rsidR="00D97E41" w:rsidRPr="0089206C" w:rsidSect="00776CA1">
      <w:headerReference w:type="default" r:id="rId7"/>
      <w:headerReference w:type="first" r:id="rId8"/>
      <w:pgSz w:w="11906" w:h="16838" w:code="9"/>
      <w:pgMar w:top="1673" w:right="1416" w:bottom="1440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3" name="Picture 1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4" name="Picture 1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OVID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-19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|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Cath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l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ab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g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1A5D29"/>
    <w:rsid w:val="001B60D8"/>
    <w:rsid w:val="002D4FA0"/>
    <w:rsid w:val="002E5220"/>
    <w:rsid w:val="00425CC1"/>
    <w:rsid w:val="00471275"/>
    <w:rsid w:val="004F3C19"/>
    <w:rsid w:val="005066CD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10</TotalTime>
  <Pages>1</Pages>
  <Words>420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4</cp:revision>
  <cp:lastPrinted>2002-05-27T17:23:00Z</cp:lastPrinted>
  <dcterms:created xsi:type="dcterms:W3CDTF">2020-05-18T09:23:00Z</dcterms:created>
  <dcterms:modified xsi:type="dcterms:W3CDTF">2020-05-18T09:33:00Z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